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B91" w14:textId="77777777" w:rsidR="00D01266" w:rsidRPr="00D01266" w:rsidRDefault="00D01266" w:rsidP="00D01266">
      <w:pPr>
        <w:rPr>
          <w:b/>
          <w:bCs/>
        </w:rPr>
      </w:pPr>
      <w:r w:rsidRPr="00D01266">
        <w:rPr>
          <w:b/>
          <w:bCs/>
        </w:rPr>
        <w:t>Ejemplo de Cuestionario Teórico para Evaluar Conocimientos de SAP PM</w:t>
      </w:r>
    </w:p>
    <w:p w14:paraId="44AA3F24" w14:textId="77777777" w:rsidR="00D01266" w:rsidRPr="00D01266" w:rsidRDefault="00D01266" w:rsidP="00D01266">
      <w:r w:rsidRPr="00D01266">
        <w:rPr>
          <w:b/>
          <w:bCs/>
        </w:rPr>
        <w:t>Objetivo:</w:t>
      </w:r>
      <w:r w:rsidRPr="00D01266">
        <w:t xml:space="preserve"> Evaluar la comprensión de los conceptos y procesos básicos del uso de SAP PM por parte del personal técnico.</w:t>
      </w:r>
      <w:r w:rsidRPr="00D01266">
        <w:br/>
      </w:r>
      <w:r w:rsidRPr="00D01266">
        <w:rPr>
          <w:b/>
          <w:bCs/>
        </w:rPr>
        <w:t>Duración:</w:t>
      </w:r>
      <w:r w:rsidRPr="00D01266">
        <w:t xml:space="preserve"> 15 minutos</w:t>
      </w:r>
      <w:r w:rsidRPr="00D01266">
        <w:br/>
      </w:r>
      <w:r w:rsidRPr="00D01266">
        <w:rPr>
          <w:b/>
          <w:bCs/>
        </w:rPr>
        <w:t>Instrucciones:</w:t>
      </w:r>
      <w:r w:rsidRPr="00D01266">
        <w:t xml:space="preserve"> Responde las siguientes preguntas seleccionando la opción correcta o completando los campos según corresponda.</w:t>
      </w:r>
    </w:p>
    <w:p w14:paraId="52451B06" w14:textId="77777777" w:rsidR="00D01266" w:rsidRPr="00D01266" w:rsidRDefault="00D01266" w:rsidP="00D01266">
      <w:r w:rsidRPr="00D01266">
        <w:pict w14:anchorId="6E446FFB">
          <v:rect id="_x0000_i1025" style="width:0;height:1.5pt" o:hralign="center" o:hrstd="t" o:hr="t" fillcolor="#a0a0a0" stroked="f"/>
        </w:pict>
      </w:r>
    </w:p>
    <w:p w14:paraId="402A91F1" w14:textId="77777777" w:rsidR="00D01266" w:rsidRPr="00D01266" w:rsidRDefault="00D01266" w:rsidP="00D01266">
      <w:pPr>
        <w:rPr>
          <w:b/>
          <w:bCs/>
        </w:rPr>
      </w:pPr>
      <w:r w:rsidRPr="00D01266">
        <w:rPr>
          <w:b/>
          <w:bCs/>
        </w:rPr>
        <w:t>Sección 1: Preguntas de Opción Múltiple</w:t>
      </w:r>
    </w:p>
    <w:p w14:paraId="3C2D9F72" w14:textId="77777777" w:rsidR="00D01266" w:rsidRPr="00D01266" w:rsidRDefault="00D01266" w:rsidP="00D01266">
      <w:pPr>
        <w:numPr>
          <w:ilvl w:val="0"/>
          <w:numId w:val="1"/>
        </w:numPr>
      </w:pPr>
      <w:r w:rsidRPr="00D01266">
        <w:rPr>
          <w:b/>
          <w:bCs/>
        </w:rPr>
        <w:t>¿Cuál es el propósito principal de una orden de mantenimiento en SAP PM?</w:t>
      </w:r>
      <w:r w:rsidRPr="00D01266">
        <w:br/>
        <w:t>a) Registrar las actividades de producción.</w:t>
      </w:r>
      <w:r w:rsidRPr="00D01266">
        <w:br/>
        <w:t>b) Planificar y registrar trabajos de mantenimiento.</w:t>
      </w:r>
      <w:r w:rsidRPr="00D01266">
        <w:br/>
        <w:t>c) Almacenar datos de inventario.</w:t>
      </w:r>
      <w:r w:rsidRPr="00D01266">
        <w:br/>
        <w:t>d) Generar reportes financieros.</w:t>
      </w:r>
    </w:p>
    <w:p w14:paraId="3D4AAA89" w14:textId="77777777" w:rsidR="00D01266" w:rsidRPr="00D01266" w:rsidRDefault="00D01266" w:rsidP="00D01266">
      <w:pPr>
        <w:numPr>
          <w:ilvl w:val="0"/>
          <w:numId w:val="1"/>
        </w:numPr>
      </w:pPr>
      <w:r w:rsidRPr="00D01266">
        <w:rPr>
          <w:b/>
          <w:bCs/>
        </w:rPr>
        <w:t>¿Qué información es obligatoria para crear una orden de mantenimiento?</w:t>
      </w:r>
      <w:r w:rsidRPr="00D01266">
        <w:br/>
        <w:t>a) Ubicación técnica, descripción y fecha de inicio.</w:t>
      </w:r>
      <w:r w:rsidRPr="00D01266">
        <w:br/>
        <w:t>b) Materiales utilizados y número de factura.</w:t>
      </w:r>
      <w:r w:rsidRPr="00D01266">
        <w:br/>
        <w:t>c) Centro de costo y proveedor externo.</w:t>
      </w:r>
      <w:r w:rsidRPr="00D01266">
        <w:br/>
        <w:t>d) Todas las anteriores.</w:t>
      </w:r>
    </w:p>
    <w:p w14:paraId="747D269A" w14:textId="77777777" w:rsidR="00D01266" w:rsidRPr="00D01266" w:rsidRDefault="00D01266" w:rsidP="00D01266">
      <w:pPr>
        <w:numPr>
          <w:ilvl w:val="0"/>
          <w:numId w:val="1"/>
        </w:numPr>
      </w:pPr>
      <w:r w:rsidRPr="00D01266">
        <w:rPr>
          <w:b/>
          <w:bCs/>
        </w:rPr>
        <w:t>¿Qué transacción en SAP PM permite visualizar los tickets abiertos?</w:t>
      </w:r>
      <w:r w:rsidRPr="00D01266">
        <w:br/>
        <w:t>a) IW21</w:t>
      </w:r>
      <w:r w:rsidRPr="00D01266">
        <w:br/>
        <w:t>b) IW28</w:t>
      </w:r>
      <w:r w:rsidRPr="00D01266">
        <w:br/>
        <w:t>c) IW31</w:t>
      </w:r>
      <w:r w:rsidRPr="00D01266">
        <w:br/>
        <w:t>d) IW41</w:t>
      </w:r>
    </w:p>
    <w:p w14:paraId="003EE42D" w14:textId="77777777" w:rsidR="00D01266" w:rsidRPr="00D01266" w:rsidRDefault="00D01266" w:rsidP="00D01266">
      <w:pPr>
        <w:numPr>
          <w:ilvl w:val="0"/>
          <w:numId w:val="1"/>
        </w:numPr>
      </w:pPr>
      <w:r w:rsidRPr="00D01266">
        <w:rPr>
          <w:b/>
          <w:bCs/>
        </w:rPr>
        <w:t>¿Cuál es el beneficio de cerrar correctamente una orden de mantenimiento?</w:t>
      </w:r>
      <w:r w:rsidRPr="00D01266">
        <w:br/>
        <w:t>a) Facilita el análisis de datos históricos.</w:t>
      </w:r>
      <w:r w:rsidRPr="00D01266">
        <w:br/>
        <w:t>b) Libera recursos asignados al trabajo.</w:t>
      </w:r>
      <w:r w:rsidRPr="00D01266">
        <w:br/>
        <w:t>c) Permite actualizar las métricas de desempeño.</w:t>
      </w:r>
      <w:r w:rsidRPr="00D01266">
        <w:br/>
        <w:t>d) Todas las anteriores.</w:t>
      </w:r>
    </w:p>
    <w:p w14:paraId="07C43A23" w14:textId="77777777" w:rsidR="00D01266" w:rsidRPr="00D01266" w:rsidRDefault="00D01266" w:rsidP="00D01266">
      <w:r w:rsidRPr="00D01266">
        <w:pict w14:anchorId="5288E0E0">
          <v:rect id="_x0000_i1026" style="width:0;height:1.5pt" o:hralign="center" o:hrstd="t" o:hr="t" fillcolor="#a0a0a0" stroked="f"/>
        </w:pict>
      </w:r>
    </w:p>
    <w:p w14:paraId="0DF71581" w14:textId="77777777" w:rsidR="00D01266" w:rsidRPr="00D01266" w:rsidRDefault="00D01266" w:rsidP="00D01266">
      <w:pPr>
        <w:rPr>
          <w:b/>
          <w:bCs/>
        </w:rPr>
      </w:pPr>
      <w:r w:rsidRPr="00D01266">
        <w:rPr>
          <w:b/>
          <w:bCs/>
        </w:rPr>
        <w:t>Sección 2: Preguntas Verdadero/Falso</w:t>
      </w:r>
    </w:p>
    <w:p w14:paraId="5B00ADF9" w14:textId="77777777" w:rsidR="00D01266" w:rsidRPr="00D01266" w:rsidRDefault="00D01266" w:rsidP="00D01266">
      <w:pPr>
        <w:numPr>
          <w:ilvl w:val="0"/>
          <w:numId w:val="2"/>
        </w:numPr>
      </w:pPr>
      <w:r w:rsidRPr="00D01266">
        <w:t>___ Las notificaciones de mantenimiento son opcionales en SAP PM.</w:t>
      </w:r>
    </w:p>
    <w:p w14:paraId="441F1C49" w14:textId="77777777" w:rsidR="00D01266" w:rsidRPr="00D01266" w:rsidRDefault="00D01266" w:rsidP="00D01266">
      <w:pPr>
        <w:numPr>
          <w:ilvl w:val="0"/>
          <w:numId w:val="2"/>
        </w:numPr>
      </w:pPr>
      <w:r w:rsidRPr="00D01266">
        <w:t>___ Es posible adjuntar documentos o imágenes a una orden de mantenimiento.</w:t>
      </w:r>
    </w:p>
    <w:p w14:paraId="788CF12F" w14:textId="77777777" w:rsidR="00D01266" w:rsidRPr="00D01266" w:rsidRDefault="00D01266" w:rsidP="00D01266">
      <w:pPr>
        <w:numPr>
          <w:ilvl w:val="0"/>
          <w:numId w:val="2"/>
        </w:numPr>
      </w:pPr>
      <w:r w:rsidRPr="00D01266">
        <w:t>___ Los tiempos de respuesta no afectan las métricas de desempeño en SAP PM.</w:t>
      </w:r>
    </w:p>
    <w:p w14:paraId="520DA204" w14:textId="77777777" w:rsidR="00D01266" w:rsidRPr="00D01266" w:rsidRDefault="00D01266" w:rsidP="00D01266">
      <w:pPr>
        <w:numPr>
          <w:ilvl w:val="0"/>
          <w:numId w:val="2"/>
        </w:numPr>
      </w:pPr>
      <w:r w:rsidRPr="00D01266">
        <w:t>___ SAP PM permite generar reportes para analizar patrones de fallas recurrentes.</w:t>
      </w:r>
    </w:p>
    <w:p w14:paraId="700D5CBA" w14:textId="77777777" w:rsidR="00D01266" w:rsidRPr="00D01266" w:rsidRDefault="00D01266" w:rsidP="00D01266">
      <w:r w:rsidRPr="00D01266">
        <w:pict w14:anchorId="6827D268">
          <v:rect id="_x0000_i1027" style="width:0;height:1.5pt" o:hralign="center" o:hrstd="t" o:hr="t" fillcolor="#a0a0a0" stroked="f"/>
        </w:pict>
      </w:r>
    </w:p>
    <w:p w14:paraId="4BAB2D47" w14:textId="77777777" w:rsidR="00D01266" w:rsidRPr="00D01266" w:rsidRDefault="00D01266" w:rsidP="00D01266">
      <w:pPr>
        <w:rPr>
          <w:b/>
          <w:bCs/>
        </w:rPr>
      </w:pPr>
      <w:r w:rsidRPr="00D01266">
        <w:rPr>
          <w:b/>
          <w:bCs/>
        </w:rPr>
        <w:t>Sección 3: Respuesta Corta</w:t>
      </w:r>
    </w:p>
    <w:p w14:paraId="00F4D13E" w14:textId="77777777" w:rsidR="00D01266" w:rsidRPr="00D01266" w:rsidRDefault="00D01266" w:rsidP="00D01266">
      <w:pPr>
        <w:numPr>
          <w:ilvl w:val="0"/>
          <w:numId w:val="3"/>
        </w:numPr>
      </w:pPr>
      <w:r w:rsidRPr="00D01266">
        <w:rPr>
          <w:b/>
          <w:bCs/>
        </w:rPr>
        <w:lastRenderedPageBreak/>
        <w:t>Describe brevemente el flujo básico de una orden de mantenimiento en SAP PM desde su creación hasta el cierre.</w:t>
      </w:r>
    </w:p>
    <w:p w14:paraId="4B0BDFD6" w14:textId="77777777" w:rsidR="00D01266" w:rsidRPr="00D01266" w:rsidRDefault="00D01266" w:rsidP="00D01266">
      <w:pPr>
        <w:numPr>
          <w:ilvl w:val="0"/>
          <w:numId w:val="3"/>
        </w:numPr>
      </w:pPr>
      <w:r w:rsidRPr="00D01266">
        <w:rPr>
          <w:b/>
          <w:bCs/>
        </w:rPr>
        <w:t>Menciona dos beneficios principales de mantener actualizada la información en el módulo SAP PM.</w:t>
      </w:r>
    </w:p>
    <w:p w14:paraId="2196E3F2" w14:textId="77777777" w:rsidR="00D01266" w:rsidRPr="00D01266" w:rsidRDefault="00D01266" w:rsidP="00D01266">
      <w:r w:rsidRPr="00D01266">
        <w:pict w14:anchorId="5ABFC23C">
          <v:rect id="_x0000_i1028" style="width:0;height:1.5pt" o:hralign="center" o:hrstd="t" o:hr="t" fillcolor="#a0a0a0" stroked="f"/>
        </w:pict>
      </w:r>
    </w:p>
    <w:p w14:paraId="34B379A1" w14:textId="77777777" w:rsidR="00D01266" w:rsidRPr="00D01266" w:rsidRDefault="00D01266" w:rsidP="00D01266">
      <w:pPr>
        <w:rPr>
          <w:b/>
          <w:bCs/>
        </w:rPr>
      </w:pPr>
      <w:r w:rsidRPr="00D01266">
        <w:rPr>
          <w:b/>
          <w:bCs/>
        </w:rPr>
        <w:t>Pautas de Calificación</w:t>
      </w:r>
    </w:p>
    <w:p w14:paraId="644DF099" w14:textId="77777777" w:rsidR="00D01266" w:rsidRPr="00D01266" w:rsidRDefault="00D01266" w:rsidP="00D01266">
      <w:pPr>
        <w:numPr>
          <w:ilvl w:val="0"/>
          <w:numId w:val="4"/>
        </w:numPr>
      </w:pPr>
      <w:r w:rsidRPr="00D01266">
        <w:t xml:space="preserve">Cada pregunta de opción múltiple: </w:t>
      </w:r>
      <w:r w:rsidRPr="00D01266">
        <w:rPr>
          <w:b/>
          <w:bCs/>
        </w:rPr>
        <w:t>1 punto</w:t>
      </w:r>
    </w:p>
    <w:p w14:paraId="1D1418FE" w14:textId="77777777" w:rsidR="00D01266" w:rsidRPr="00D01266" w:rsidRDefault="00D01266" w:rsidP="00D01266">
      <w:pPr>
        <w:numPr>
          <w:ilvl w:val="0"/>
          <w:numId w:val="4"/>
        </w:numPr>
      </w:pPr>
      <w:r w:rsidRPr="00D01266">
        <w:t xml:space="preserve">Cada </w:t>
      </w:r>
      <w:proofErr w:type="gramStart"/>
      <w:r w:rsidRPr="00D01266">
        <w:t>pregunta verdadero</w:t>
      </w:r>
      <w:proofErr w:type="gramEnd"/>
      <w:r w:rsidRPr="00D01266">
        <w:t xml:space="preserve">/falso: </w:t>
      </w:r>
      <w:r w:rsidRPr="00D01266">
        <w:rPr>
          <w:b/>
          <w:bCs/>
        </w:rPr>
        <w:t>0.5 puntos</w:t>
      </w:r>
    </w:p>
    <w:p w14:paraId="270F81F8" w14:textId="77777777" w:rsidR="00D01266" w:rsidRPr="00D01266" w:rsidRDefault="00D01266" w:rsidP="00D01266">
      <w:pPr>
        <w:numPr>
          <w:ilvl w:val="0"/>
          <w:numId w:val="4"/>
        </w:numPr>
      </w:pPr>
      <w:r w:rsidRPr="00D01266">
        <w:t xml:space="preserve">Preguntas de respuesta corta: </w:t>
      </w:r>
      <w:r w:rsidRPr="00D01266">
        <w:rPr>
          <w:b/>
          <w:bCs/>
        </w:rPr>
        <w:t>2 puntos cada una</w:t>
      </w:r>
      <w:r w:rsidRPr="00D01266">
        <w:t>, con evaluación basada en completitud y claridad.</w:t>
      </w:r>
    </w:p>
    <w:p w14:paraId="18F9DBB1" w14:textId="77777777" w:rsidR="00D01266" w:rsidRPr="00D01266" w:rsidRDefault="00D01266" w:rsidP="00D01266">
      <w:r w:rsidRPr="00D01266">
        <w:rPr>
          <w:b/>
          <w:bCs/>
        </w:rPr>
        <w:t>Puntaje Total:</w:t>
      </w:r>
      <w:r w:rsidRPr="00D01266">
        <w:t xml:space="preserve"> 10 puntos</w:t>
      </w:r>
      <w:r w:rsidRPr="00D01266">
        <w:br/>
      </w:r>
      <w:r w:rsidRPr="00D01266">
        <w:rPr>
          <w:b/>
          <w:bCs/>
        </w:rPr>
        <w:t>Criterios de Aprobación:</w:t>
      </w:r>
      <w:r w:rsidRPr="00D01266">
        <w:t xml:space="preserve"> 80% o más (8 puntos).</w:t>
      </w:r>
    </w:p>
    <w:p w14:paraId="4E52DD22" w14:textId="77777777" w:rsidR="00D750F4" w:rsidRDefault="00D750F4"/>
    <w:sectPr w:rsidR="00D750F4" w:rsidSect="00C42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B2E1B"/>
    <w:multiLevelType w:val="multilevel"/>
    <w:tmpl w:val="E2CC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E021A"/>
    <w:multiLevelType w:val="multilevel"/>
    <w:tmpl w:val="A3A09F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F45B6"/>
    <w:multiLevelType w:val="multilevel"/>
    <w:tmpl w:val="5262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506FD"/>
    <w:multiLevelType w:val="multilevel"/>
    <w:tmpl w:val="961C4C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19706">
    <w:abstractNumId w:val="2"/>
  </w:num>
  <w:num w:numId="2" w16cid:durableId="153231130">
    <w:abstractNumId w:val="1"/>
  </w:num>
  <w:num w:numId="3" w16cid:durableId="1196430992">
    <w:abstractNumId w:val="3"/>
  </w:num>
  <w:num w:numId="4" w16cid:durableId="76546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66"/>
    <w:rsid w:val="00684F45"/>
    <w:rsid w:val="00AE65C8"/>
    <w:rsid w:val="00C4211A"/>
    <w:rsid w:val="00D01266"/>
    <w:rsid w:val="00D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ACCF9"/>
  <w15:chartTrackingRefBased/>
  <w15:docId w15:val="{8860915C-D468-4C12-AD34-073993FB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Mármol</dc:creator>
  <cp:keywords/>
  <dc:description/>
  <cp:lastModifiedBy>César Mármol</cp:lastModifiedBy>
  <cp:revision>1</cp:revision>
  <dcterms:created xsi:type="dcterms:W3CDTF">2024-11-17T18:07:00Z</dcterms:created>
  <dcterms:modified xsi:type="dcterms:W3CDTF">2024-11-17T18:08:00Z</dcterms:modified>
</cp:coreProperties>
</file>