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7E9C8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Planificación de Reuniones Semanales para Mejorar el Tiempo de Respuesta de Tickets</w:t>
      </w:r>
    </w:p>
    <w:p w14:paraId="7DC04F7B" w14:textId="77777777" w:rsidR="008C1967" w:rsidRPr="008C1967" w:rsidRDefault="008C1967" w:rsidP="008C1967">
      <w:r w:rsidRPr="008C1967">
        <w:t xml:space="preserve">En el marco del proyecto de </w:t>
      </w:r>
      <w:r w:rsidRPr="008C1967">
        <w:rPr>
          <w:i/>
          <w:iCs/>
        </w:rPr>
        <w:t>"Mejoramiento del uso de SAP PM en el taller mecánico de la planta de envase de aluminio"</w:t>
      </w:r>
      <w:r w:rsidRPr="008C1967">
        <w:t>, las reuniones semanales pueden organizarse de la siguiente manera:</w:t>
      </w:r>
    </w:p>
    <w:p w14:paraId="55B619DE" w14:textId="77777777" w:rsidR="008C1967" w:rsidRPr="008C1967" w:rsidRDefault="008C1967" w:rsidP="008C1967">
      <w:r w:rsidRPr="008C1967">
        <w:pict w14:anchorId="5C20912D">
          <v:rect id="_x0000_i1025" style="width:0;height:1.5pt" o:hralign="center" o:hrstd="t" o:hr="t" fillcolor="#a0a0a0" stroked="f"/>
        </w:pict>
      </w:r>
    </w:p>
    <w:p w14:paraId="460B40F9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1. Objetivo Principal</w:t>
      </w:r>
    </w:p>
    <w:p w14:paraId="38C87CCE" w14:textId="77777777" w:rsidR="008C1967" w:rsidRPr="008C1967" w:rsidRDefault="008C1967" w:rsidP="008C1967">
      <w:r w:rsidRPr="008C1967">
        <w:rPr>
          <w:b/>
          <w:bCs/>
        </w:rPr>
        <w:t>Mejorar el tiempo de respuesta de los tickets</w:t>
      </w:r>
      <w:r w:rsidRPr="008C1967">
        <w:t xml:space="preserve"> mediante la identificación de problemas, ajuste de procesos y alineación del personal técnico con las prioridades del taller.</w:t>
      </w:r>
    </w:p>
    <w:p w14:paraId="7E68B756" w14:textId="77777777" w:rsidR="008C1967" w:rsidRPr="008C1967" w:rsidRDefault="008C1967" w:rsidP="008C1967">
      <w:r w:rsidRPr="008C1967">
        <w:pict w14:anchorId="686E40D7">
          <v:rect id="_x0000_i1026" style="width:0;height:1.5pt" o:hralign="center" o:hrstd="t" o:hr="t" fillcolor="#a0a0a0" stroked="f"/>
        </w:pict>
      </w:r>
    </w:p>
    <w:p w14:paraId="124E498B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2. Estructura y Formato de las Reuniones</w:t>
      </w:r>
    </w:p>
    <w:p w14:paraId="6068112B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a. Frecuencia</w:t>
      </w:r>
    </w:p>
    <w:p w14:paraId="136776E4" w14:textId="77777777" w:rsidR="008C1967" w:rsidRPr="008C1967" w:rsidRDefault="008C1967" w:rsidP="008C1967">
      <w:pPr>
        <w:numPr>
          <w:ilvl w:val="0"/>
          <w:numId w:val="1"/>
        </w:numPr>
      </w:pPr>
      <w:r w:rsidRPr="008C1967">
        <w:rPr>
          <w:b/>
          <w:bCs/>
        </w:rPr>
        <w:t>Semanal</w:t>
      </w:r>
      <w:r w:rsidRPr="008C1967">
        <w:t>, con una duración máxima de 45 minutos.</w:t>
      </w:r>
    </w:p>
    <w:p w14:paraId="0348BB42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b. Participantes</w:t>
      </w:r>
    </w:p>
    <w:p w14:paraId="18448FD2" w14:textId="77777777" w:rsidR="008C1967" w:rsidRPr="008C1967" w:rsidRDefault="008C1967" w:rsidP="008C1967">
      <w:pPr>
        <w:numPr>
          <w:ilvl w:val="0"/>
          <w:numId w:val="2"/>
        </w:numPr>
      </w:pPr>
      <w:r w:rsidRPr="008C1967">
        <w:t>Todo el personal técnico del taller.</w:t>
      </w:r>
    </w:p>
    <w:p w14:paraId="194E31A7" w14:textId="77777777" w:rsidR="008C1967" w:rsidRPr="008C1967" w:rsidRDefault="008C1967" w:rsidP="008C1967">
      <w:pPr>
        <w:numPr>
          <w:ilvl w:val="0"/>
          <w:numId w:val="2"/>
        </w:numPr>
      </w:pPr>
      <w:r w:rsidRPr="008C1967">
        <w:t>Supervisor del taller (facilitador).</w:t>
      </w:r>
    </w:p>
    <w:p w14:paraId="67D38D49" w14:textId="77777777" w:rsidR="008C1967" w:rsidRPr="008C1967" w:rsidRDefault="008C1967" w:rsidP="008C1967">
      <w:pPr>
        <w:numPr>
          <w:ilvl w:val="0"/>
          <w:numId w:val="2"/>
        </w:numPr>
      </w:pPr>
      <w:r w:rsidRPr="008C1967">
        <w:t>Responsable del seguimiento de SAP PM.</w:t>
      </w:r>
    </w:p>
    <w:p w14:paraId="39E01D82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c. Agenda Estándar</w:t>
      </w:r>
    </w:p>
    <w:p w14:paraId="65D8E4F5" w14:textId="77777777" w:rsidR="008C1967" w:rsidRPr="008C1967" w:rsidRDefault="008C1967" w:rsidP="008C1967">
      <w:pPr>
        <w:numPr>
          <w:ilvl w:val="0"/>
          <w:numId w:val="3"/>
        </w:numPr>
      </w:pPr>
      <w:r w:rsidRPr="008C1967">
        <w:rPr>
          <w:b/>
          <w:bCs/>
        </w:rPr>
        <w:t>Revisión de Métricas Clave (10 minutos):</w:t>
      </w:r>
    </w:p>
    <w:p w14:paraId="4CD477F3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Cantidad de tickets abiertos, cerrados y pendientes.</w:t>
      </w:r>
    </w:p>
    <w:p w14:paraId="0E0A832A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Tiempos promedio de respuesta y resolución.</w:t>
      </w:r>
    </w:p>
    <w:p w14:paraId="4456AC96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Tickets críticos o recurrentes.</w:t>
      </w:r>
    </w:p>
    <w:p w14:paraId="4C27D786" w14:textId="77777777" w:rsidR="008C1967" w:rsidRPr="008C1967" w:rsidRDefault="008C1967" w:rsidP="008C1967">
      <w:pPr>
        <w:numPr>
          <w:ilvl w:val="0"/>
          <w:numId w:val="3"/>
        </w:numPr>
      </w:pPr>
      <w:r w:rsidRPr="008C1967">
        <w:rPr>
          <w:b/>
          <w:bCs/>
        </w:rPr>
        <w:t>Análisis de Problemas (15 minutos):</w:t>
      </w:r>
    </w:p>
    <w:p w14:paraId="2F841223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Identificar cuellos de botella en el proceso de atención de tickets.</w:t>
      </w:r>
    </w:p>
    <w:p w14:paraId="78B8961D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Discusión de problemas específicos que impactan en los tiempos de respuesta.</w:t>
      </w:r>
    </w:p>
    <w:p w14:paraId="5C63C8B9" w14:textId="77777777" w:rsidR="008C1967" w:rsidRPr="008C1967" w:rsidRDefault="008C1967" w:rsidP="008C1967">
      <w:pPr>
        <w:numPr>
          <w:ilvl w:val="0"/>
          <w:numId w:val="3"/>
        </w:numPr>
      </w:pPr>
      <w:r w:rsidRPr="008C1967">
        <w:rPr>
          <w:b/>
          <w:bCs/>
        </w:rPr>
        <w:t>Propuestas de Solución y Mejora (15 minutos):</w:t>
      </w:r>
    </w:p>
    <w:p w14:paraId="7B185A83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Revisión de buenas prácticas en el uso de SAP PM.</w:t>
      </w:r>
    </w:p>
    <w:p w14:paraId="705556B6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Propuestas para agilizar flujos de trabajo (como asignación de prioridades, mejor comunicación o roles definidos).</w:t>
      </w:r>
    </w:p>
    <w:p w14:paraId="14EC7F87" w14:textId="77777777" w:rsidR="008C1967" w:rsidRPr="008C1967" w:rsidRDefault="008C1967" w:rsidP="008C1967">
      <w:pPr>
        <w:numPr>
          <w:ilvl w:val="0"/>
          <w:numId w:val="3"/>
        </w:numPr>
      </w:pPr>
      <w:r w:rsidRPr="008C1967">
        <w:rPr>
          <w:b/>
          <w:bCs/>
        </w:rPr>
        <w:t>Seguimiento de Acciones (5 minutos):</w:t>
      </w:r>
    </w:p>
    <w:p w14:paraId="4FE517D0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Acordar responsabilidades y plazos para implementar mejoras.</w:t>
      </w:r>
    </w:p>
    <w:p w14:paraId="22CF6221" w14:textId="77777777" w:rsidR="008C1967" w:rsidRPr="008C1967" w:rsidRDefault="008C1967" w:rsidP="008C1967">
      <w:pPr>
        <w:numPr>
          <w:ilvl w:val="1"/>
          <w:numId w:val="3"/>
        </w:numPr>
      </w:pPr>
      <w:r w:rsidRPr="008C1967">
        <w:t>Registrar acuerdos y tareas pendientes en un acta o en el sistema SAP PM.</w:t>
      </w:r>
    </w:p>
    <w:p w14:paraId="08F43E1E" w14:textId="77777777" w:rsidR="008C1967" w:rsidRPr="008C1967" w:rsidRDefault="008C1967" w:rsidP="008C1967">
      <w:r w:rsidRPr="008C1967">
        <w:lastRenderedPageBreak/>
        <w:pict w14:anchorId="68BA5B9C">
          <v:rect id="_x0000_i1027" style="width:0;height:1.5pt" o:hralign="center" o:hrstd="t" o:hr="t" fillcolor="#a0a0a0" stroked="f"/>
        </w:pict>
      </w:r>
    </w:p>
    <w:p w14:paraId="1CFFCC3C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3. Herramientas de Apoyo</w:t>
      </w:r>
    </w:p>
    <w:p w14:paraId="1C4ACA47" w14:textId="77777777" w:rsidR="008C1967" w:rsidRPr="008C1967" w:rsidRDefault="008C1967" w:rsidP="008C1967">
      <w:pPr>
        <w:numPr>
          <w:ilvl w:val="0"/>
          <w:numId w:val="4"/>
        </w:numPr>
      </w:pPr>
      <w:r w:rsidRPr="008C1967">
        <w:rPr>
          <w:b/>
          <w:bCs/>
        </w:rPr>
        <w:t>Reportes de SAP PM:</w:t>
      </w:r>
      <w:r w:rsidRPr="008C1967">
        <w:t xml:space="preserve"> Mostrar métricas relevantes en cada reunión.</w:t>
      </w:r>
    </w:p>
    <w:p w14:paraId="7C3ECD45" w14:textId="77777777" w:rsidR="008C1967" w:rsidRPr="008C1967" w:rsidRDefault="008C1967" w:rsidP="008C1967">
      <w:pPr>
        <w:numPr>
          <w:ilvl w:val="0"/>
          <w:numId w:val="4"/>
        </w:numPr>
      </w:pPr>
      <w:r w:rsidRPr="008C1967">
        <w:rPr>
          <w:b/>
          <w:bCs/>
        </w:rPr>
        <w:t>Acta de Reunión:</w:t>
      </w:r>
      <w:r w:rsidRPr="008C1967">
        <w:t xml:space="preserve"> Documento breve para registrar problemas, decisiones y acciones acordadas.</w:t>
      </w:r>
    </w:p>
    <w:p w14:paraId="1055DB36" w14:textId="77777777" w:rsidR="008C1967" w:rsidRPr="008C1967" w:rsidRDefault="008C1967" w:rsidP="008C1967">
      <w:pPr>
        <w:numPr>
          <w:ilvl w:val="0"/>
          <w:numId w:val="4"/>
        </w:numPr>
      </w:pPr>
      <w:r w:rsidRPr="008C1967">
        <w:rPr>
          <w:b/>
          <w:bCs/>
        </w:rPr>
        <w:t>Tablero de Seguimiento:</w:t>
      </w:r>
      <w:r w:rsidRPr="008C1967">
        <w:t xml:space="preserve"> Tablero físico o digital para visualizar el estado de los tickets y las métricas semanales.</w:t>
      </w:r>
    </w:p>
    <w:p w14:paraId="48C765EE" w14:textId="77777777" w:rsidR="008C1967" w:rsidRPr="008C1967" w:rsidRDefault="008C1967" w:rsidP="008C1967">
      <w:r w:rsidRPr="008C1967">
        <w:pict w14:anchorId="505951E7">
          <v:rect id="_x0000_i1028" style="width:0;height:1.5pt" o:hralign="center" o:hrstd="t" o:hr="t" fillcolor="#a0a0a0" stroked="f"/>
        </w:pict>
      </w:r>
    </w:p>
    <w:p w14:paraId="249E47F6" w14:textId="77777777" w:rsidR="008C1967" w:rsidRPr="008C1967" w:rsidRDefault="008C1967" w:rsidP="008C1967">
      <w:pPr>
        <w:rPr>
          <w:b/>
          <w:bCs/>
        </w:rPr>
      </w:pPr>
      <w:r w:rsidRPr="008C1967">
        <w:rPr>
          <w:b/>
          <w:bCs/>
        </w:rPr>
        <w:t>4. Evaluación del Impacto</w:t>
      </w:r>
    </w:p>
    <w:p w14:paraId="673B5C71" w14:textId="77777777" w:rsidR="008C1967" w:rsidRPr="008C1967" w:rsidRDefault="008C1967" w:rsidP="008C1967">
      <w:pPr>
        <w:numPr>
          <w:ilvl w:val="0"/>
          <w:numId w:val="5"/>
        </w:numPr>
      </w:pPr>
      <w:r w:rsidRPr="008C1967">
        <w:rPr>
          <w:b/>
          <w:bCs/>
        </w:rPr>
        <w:t>Indicadores a Medir:</w:t>
      </w:r>
    </w:p>
    <w:p w14:paraId="6B563E1B" w14:textId="77777777" w:rsidR="008C1967" w:rsidRPr="008C1967" w:rsidRDefault="008C1967" w:rsidP="008C1967">
      <w:pPr>
        <w:numPr>
          <w:ilvl w:val="1"/>
          <w:numId w:val="5"/>
        </w:numPr>
      </w:pPr>
      <w:r w:rsidRPr="008C1967">
        <w:t>Reducción del tiempo promedio de respuesta de los tickets.</w:t>
      </w:r>
    </w:p>
    <w:p w14:paraId="66997097" w14:textId="77777777" w:rsidR="008C1967" w:rsidRPr="008C1967" w:rsidRDefault="008C1967" w:rsidP="008C1967">
      <w:pPr>
        <w:numPr>
          <w:ilvl w:val="1"/>
          <w:numId w:val="5"/>
        </w:numPr>
      </w:pPr>
      <w:r w:rsidRPr="008C1967">
        <w:t>Incremento en el porcentaje de tickets resueltos dentro de los plazos establecidos.</w:t>
      </w:r>
    </w:p>
    <w:p w14:paraId="27814885" w14:textId="77777777" w:rsidR="008C1967" w:rsidRPr="008C1967" w:rsidRDefault="008C1967" w:rsidP="008C1967">
      <w:pPr>
        <w:numPr>
          <w:ilvl w:val="1"/>
          <w:numId w:val="5"/>
        </w:numPr>
      </w:pPr>
      <w:r w:rsidRPr="008C1967">
        <w:t>Satisfacción del equipo técnico con los cambios implementados.</w:t>
      </w:r>
    </w:p>
    <w:p w14:paraId="25C7CCDE" w14:textId="77777777" w:rsidR="008C1967" w:rsidRPr="008C1967" w:rsidRDefault="008C1967" w:rsidP="008C1967">
      <w:pPr>
        <w:numPr>
          <w:ilvl w:val="0"/>
          <w:numId w:val="5"/>
        </w:numPr>
      </w:pPr>
      <w:r w:rsidRPr="008C1967">
        <w:rPr>
          <w:b/>
          <w:bCs/>
        </w:rPr>
        <w:t>Frecuencia de Revisión:</w:t>
      </w:r>
      <w:r w:rsidRPr="008C1967">
        <w:t xml:space="preserve"> Mensual, consolidando los resultados de las reuniones semanales para ajustes necesarios.</w:t>
      </w:r>
    </w:p>
    <w:p w14:paraId="394F2809" w14:textId="77777777" w:rsidR="00D750F4" w:rsidRDefault="00D750F4"/>
    <w:sectPr w:rsidR="00D750F4" w:rsidSect="00C42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04CD9"/>
    <w:multiLevelType w:val="multilevel"/>
    <w:tmpl w:val="D55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D780E"/>
    <w:multiLevelType w:val="multilevel"/>
    <w:tmpl w:val="E64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6656E"/>
    <w:multiLevelType w:val="multilevel"/>
    <w:tmpl w:val="DC7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5309B"/>
    <w:multiLevelType w:val="multilevel"/>
    <w:tmpl w:val="C676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801D0"/>
    <w:multiLevelType w:val="multilevel"/>
    <w:tmpl w:val="64D4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617218">
    <w:abstractNumId w:val="0"/>
  </w:num>
  <w:num w:numId="2" w16cid:durableId="1598170563">
    <w:abstractNumId w:val="4"/>
  </w:num>
  <w:num w:numId="3" w16cid:durableId="213347523">
    <w:abstractNumId w:val="3"/>
  </w:num>
  <w:num w:numId="4" w16cid:durableId="1167017656">
    <w:abstractNumId w:val="1"/>
  </w:num>
  <w:num w:numId="5" w16cid:durableId="85920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67"/>
    <w:rsid w:val="00684F45"/>
    <w:rsid w:val="008C1967"/>
    <w:rsid w:val="00AE65C8"/>
    <w:rsid w:val="00C4211A"/>
    <w:rsid w:val="00D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152C2"/>
  <w15:chartTrackingRefBased/>
  <w15:docId w15:val="{53353E83-8FAB-4930-9857-1E7513F3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Mármol</dc:creator>
  <cp:keywords/>
  <dc:description/>
  <cp:lastModifiedBy>César Mármol</cp:lastModifiedBy>
  <cp:revision>1</cp:revision>
  <dcterms:created xsi:type="dcterms:W3CDTF">2024-11-17T18:03:00Z</dcterms:created>
  <dcterms:modified xsi:type="dcterms:W3CDTF">2024-11-17T18:04:00Z</dcterms:modified>
</cp:coreProperties>
</file>